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55" w:lineRule="atLeast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南京林业大学</w:t>
      </w:r>
      <w:bookmarkStart w:id="0" w:name="_GoBack"/>
      <w:bookmarkEnd w:id="0"/>
      <w:r>
        <w:rPr>
          <w:rFonts w:eastAsia="方正小标宋_GBK"/>
          <w:sz w:val="44"/>
          <w:szCs w:val="44"/>
        </w:rPr>
        <w:t>资产清查盘盈表</w:t>
      </w:r>
    </w:p>
    <w:p>
      <w:pPr>
        <w:widowControl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  <w:lang w:bidi="ar"/>
        </w:rPr>
        <w:t>填报单位（公章）：                                                               填报时间:        年      月     日</w:t>
      </w:r>
    </w:p>
    <w:tbl>
      <w:tblPr>
        <w:tblStyle w:val="16"/>
        <w:tblW w:w="14272" w:type="dxa"/>
        <w:jc w:val="center"/>
        <w:tblInd w:w="4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64"/>
        <w:gridCol w:w="1692"/>
        <w:gridCol w:w="1790"/>
        <w:gridCol w:w="1373"/>
        <w:gridCol w:w="1483"/>
        <w:gridCol w:w="1704"/>
        <w:gridCol w:w="1472"/>
        <w:gridCol w:w="1814"/>
        <w:gridCol w:w="14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填报情况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资产名称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型号规格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市场价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成新率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建议入账价值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使用人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盘盈原因说明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10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hint="eastAsia" w:eastAsiaTheme="majorEastAsia"/>
                <w:color w:val="000000"/>
                <w:kern w:val="0"/>
                <w:sz w:val="24"/>
                <w:szCs w:val="24"/>
                <w:lang w:bidi="ar"/>
              </w:rPr>
              <w:t>院系</w:t>
            </w: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 xml:space="preserve">资产管理员意见：                                                                                                                    </w:t>
            </w: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 xml:space="preserve">              签名：          日期：</w:t>
            </w:r>
          </w:p>
        </w:tc>
        <w:tc>
          <w:tcPr>
            <w:tcW w:w="64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ajorEastAsia"/>
                <w:color w:val="000000"/>
                <w:sz w:val="24"/>
                <w:szCs w:val="24"/>
              </w:rPr>
            </w:pP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>院（处）负责人意见：</w:t>
            </w: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Theme="majorEastAsia"/>
                <w:color w:val="000000"/>
                <w:kern w:val="0"/>
                <w:sz w:val="24"/>
                <w:szCs w:val="24"/>
                <w:lang w:bidi="ar"/>
              </w:rPr>
              <w:t xml:space="preserve">              签名： 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10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64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10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64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10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64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10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64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10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64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10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64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Theme="majorEastAsia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40"/>
          <w:tab w:val="left" w:pos="2013"/>
          <w:tab w:val="left" w:pos="3813"/>
          <w:tab w:val="left" w:pos="5719"/>
          <w:tab w:val="left" w:pos="7172"/>
          <w:tab w:val="left" w:pos="8745"/>
          <w:tab w:val="left" w:pos="10558"/>
          <w:tab w:val="left" w:pos="12118"/>
          <w:tab w:val="left" w:pos="14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color w:val="auto"/>
          <w:sz w:val="22"/>
          <w:szCs w:val="22"/>
        </w:rPr>
      </w:pPr>
      <w:r>
        <w:rPr>
          <w:rFonts w:eastAsia="仿宋"/>
          <w:color w:val="000000"/>
          <w:kern w:val="0"/>
          <w:sz w:val="22"/>
          <w:szCs w:val="22"/>
          <w:lang w:bidi="ar"/>
        </w:rPr>
        <w:t>注：1</w:t>
      </w:r>
      <w:r>
        <w:rPr>
          <w:rFonts w:eastAsia="仿宋"/>
          <w:color w:val="auto"/>
          <w:kern w:val="0"/>
          <w:sz w:val="22"/>
          <w:szCs w:val="22"/>
          <w:lang w:bidi="ar"/>
        </w:rPr>
        <w:t>.各单位需对盘盈资产进行逐项说明；</w:t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240"/>
          <w:tab w:val="left" w:pos="2013"/>
          <w:tab w:val="left" w:pos="3813"/>
          <w:tab w:val="left" w:pos="5719"/>
          <w:tab w:val="left" w:pos="7172"/>
          <w:tab w:val="left" w:pos="8745"/>
          <w:tab w:val="left" w:pos="10558"/>
          <w:tab w:val="left" w:pos="12118"/>
          <w:tab w:val="left" w:pos="14051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color w:val="auto"/>
          <w:sz w:val="22"/>
          <w:szCs w:val="2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"mailto:3.电子文档发送至1986557658@qq.com。" </w:instrText>
      </w:r>
      <w:r>
        <w:rPr>
          <w:color w:val="auto"/>
        </w:rPr>
        <w:fldChar w:fldCharType="separate"/>
      </w:r>
      <w:r>
        <w:rPr>
          <w:rStyle w:val="15"/>
          <w:rFonts w:eastAsia="仿宋"/>
          <w:color w:val="auto"/>
          <w:sz w:val="22"/>
          <w:szCs w:val="22"/>
          <w:u w:val="none"/>
        </w:rPr>
        <w:t>2.如无盘盈请填</w:t>
      </w:r>
      <w:r>
        <w:rPr>
          <w:rStyle w:val="15"/>
          <w:rFonts w:hint="eastAsia" w:ascii="仿宋_GB2312" w:hAnsi="仿宋_GB2312" w:eastAsia="仿宋_GB2312" w:cs="仿宋_GB2312"/>
          <w:color w:val="auto"/>
          <w:sz w:val="22"/>
          <w:szCs w:val="22"/>
          <w:u w:val="none"/>
        </w:rPr>
        <w:t>写“无”</w:t>
      </w:r>
      <w:r>
        <w:rPr>
          <w:rStyle w:val="15"/>
          <w:rFonts w:eastAsia="仿宋"/>
          <w:color w:val="auto"/>
          <w:sz w:val="22"/>
          <w:szCs w:val="22"/>
          <w:u w:val="none"/>
        </w:rPr>
        <w:t>；</w:t>
      </w:r>
      <w:r>
        <w:rPr>
          <w:rStyle w:val="15"/>
          <w:rFonts w:eastAsia="仿宋"/>
          <w:color w:val="auto"/>
          <w:sz w:val="22"/>
          <w:szCs w:val="22"/>
          <w:u w:val="none"/>
        </w:rPr>
        <w:fldChar w:fldCharType="end"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rFonts w:eastAsia="仿宋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240"/>
          <w:tab w:val="left" w:pos="2013"/>
          <w:tab w:val="left" w:pos="3813"/>
          <w:tab w:val="left" w:pos="5719"/>
          <w:tab w:val="left" w:pos="7172"/>
          <w:tab w:val="left" w:pos="8745"/>
          <w:tab w:val="left" w:pos="10558"/>
          <w:tab w:val="left" w:pos="12118"/>
          <w:tab w:val="left" w:pos="14051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color w:val="000000"/>
          <w:sz w:val="22"/>
          <w:szCs w:val="2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"mailto:2.电子文档发送至1986557658@qq.com。" </w:instrText>
      </w:r>
      <w:r>
        <w:rPr>
          <w:color w:val="auto"/>
        </w:rPr>
        <w:fldChar w:fldCharType="separate"/>
      </w:r>
      <w:r>
        <w:rPr>
          <w:rStyle w:val="15"/>
          <w:rFonts w:eastAsia="仿宋"/>
          <w:color w:val="auto"/>
          <w:sz w:val="22"/>
          <w:szCs w:val="22"/>
          <w:u w:val="none"/>
        </w:rPr>
        <w:t>3.电子文档发送至1986557658@qq.com。</w:t>
      </w:r>
      <w:r>
        <w:rPr>
          <w:rStyle w:val="15"/>
          <w:rFonts w:eastAsia="仿宋"/>
          <w:color w:val="auto"/>
          <w:sz w:val="22"/>
          <w:szCs w:val="22"/>
          <w:u w:val="none"/>
        </w:rPr>
        <w:fldChar w:fldCharType="end"/>
      </w:r>
      <w:r>
        <w:rPr>
          <w:rFonts w:eastAsia="仿宋"/>
          <w:color w:val="000000"/>
          <w:sz w:val="22"/>
          <w:szCs w:val="22"/>
        </w:rPr>
        <w:tab/>
      </w:r>
      <w:r>
        <w:rPr>
          <w:rFonts w:eastAsia="仿宋"/>
          <w:color w:val="000000"/>
          <w:sz w:val="22"/>
          <w:szCs w:val="22"/>
        </w:rPr>
        <w:tab/>
      </w:r>
      <w:r>
        <w:rPr>
          <w:rFonts w:eastAsia="仿宋"/>
          <w:color w:val="000000"/>
          <w:sz w:val="22"/>
          <w:szCs w:val="22"/>
        </w:rPr>
        <w:tab/>
      </w:r>
      <w:r>
        <w:rPr>
          <w:rFonts w:eastAsia="仿宋"/>
          <w:color w:val="000000"/>
          <w:sz w:val="22"/>
          <w:szCs w:val="22"/>
        </w:rPr>
        <w:tab/>
      </w:r>
      <w:r>
        <w:rPr>
          <w:rFonts w:eastAsia="仿宋"/>
          <w:color w:val="000000"/>
          <w:sz w:val="22"/>
          <w:szCs w:val="22"/>
        </w:rPr>
        <w:tab/>
      </w:r>
      <w:r>
        <w:rPr>
          <w:rFonts w:eastAsia="仿宋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357F"/>
    <w:rsid w:val="00172A27"/>
    <w:rsid w:val="0034462F"/>
    <w:rsid w:val="003E7A52"/>
    <w:rsid w:val="00441A45"/>
    <w:rsid w:val="00455770"/>
    <w:rsid w:val="004A6F2E"/>
    <w:rsid w:val="00570A39"/>
    <w:rsid w:val="00646F40"/>
    <w:rsid w:val="00650ED4"/>
    <w:rsid w:val="006A30EC"/>
    <w:rsid w:val="006E5FE4"/>
    <w:rsid w:val="007332F1"/>
    <w:rsid w:val="007A40FF"/>
    <w:rsid w:val="007D1CCD"/>
    <w:rsid w:val="00833894"/>
    <w:rsid w:val="00A54CF3"/>
    <w:rsid w:val="00A82C07"/>
    <w:rsid w:val="00AF0A7E"/>
    <w:rsid w:val="00B621D0"/>
    <w:rsid w:val="00C60CF9"/>
    <w:rsid w:val="00CF09EB"/>
    <w:rsid w:val="00D12E20"/>
    <w:rsid w:val="00D360F7"/>
    <w:rsid w:val="00D8310B"/>
    <w:rsid w:val="00EA1913"/>
    <w:rsid w:val="00ED2758"/>
    <w:rsid w:val="083216E2"/>
    <w:rsid w:val="106C6777"/>
    <w:rsid w:val="10A55A69"/>
    <w:rsid w:val="1C15559E"/>
    <w:rsid w:val="1DAE6BE2"/>
    <w:rsid w:val="285338B7"/>
    <w:rsid w:val="28836A4D"/>
    <w:rsid w:val="2AD40F00"/>
    <w:rsid w:val="2B690711"/>
    <w:rsid w:val="402A39E9"/>
    <w:rsid w:val="5B2203AF"/>
    <w:rsid w:val="62001846"/>
    <w:rsid w:val="67214FEA"/>
    <w:rsid w:val="71057154"/>
    <w:rsid w:val="76C360DC"/>
    <w:rsid w:val="778D5A00"/>
    <w:rsid w:val="7F93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</w:style>
  <w:style w:type="paragraph" w:styleId="9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toc 2"/>
    <w:basedOn w:val="1"/>
    <w:next w:val="1"/>
    <w:link w:val="18"/>
    <w:semiHidden/>
    <w:qFormat/>
    <w:uiPriority w:val="0"/>
    <w:pPr>
      <w:spacing w:before="100" w:beforeAutospacing="1" w:after="100" w:afterAutospacing="1"/>
      <w:ind w:left="420" w:leftChars="200"/>
    </w:p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0"/>
    <w:rPr>
      <w:color w:val="CC0000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标题 1 字符"/>
    <w:link w:val="2"/>
    <w:qFormat/>
    <w:uiPriority w:val="0"/>
    <w:rPr>
      <w:b/>
      <w:kern w:val="44"/>
      <w:sz w:val="44"/>
    </w:rPr>
  </w:style>
  <w:style w:type="character" w:customStyle="1" w:styleId="18">
    <w:name w:val="目录 2 字符"/>
    <w:link w:val="10"/>
    <w:qFormat/>
    <w:uiPriority w:val="0"/>
  </w:style>
  <w:style w:type="character" w:customStyle="1" w:styleId="19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0">
    <w:name w:val="标题 2 字符"/>
    <w:link w:val="3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1">
    <w:name w:val="Normal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character" w:customStyle="1" w:styleId="22">
    <w:name w:val="页眉 字符"/>
    <w:basedOn w:val="12"/>
    <w:link w:val="7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ccsoft</Company>
  <Pages>1</Pages>
  <Words>101</Words>
  <Characters>576</Characters>
  <Lines>4</Lines>
  <Paragraphs>1</Paragraphs>
  <TotalTime>2</TotalTime>
  <ScaleCrop>false</ScaleCrop>
  <LinksUpToDate>false</LinksUpToDate>
  <CharactersWithSpaces>676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2019-06-17T03:41:00Z</dcterms:created>
  <dc:creator>gxf</dc:creator>
  <cp:lastModifiedBy>宁扬</cp:lastModifiedBy>
  <dcterms:modified xsi:type="dcterms:W3CDTF">2021-11-25T01:47:33Z</dcterms:modified>
  <dc:title>江苏省属高校国有资产管理信息系统移动端说明书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73D1550F583E46F1ABB0C382FC89E4AE</vt:lpwstr>
  </property>
</Properties>
</file>